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B4C2B">
      <w:pPr>
        <w:keepNext w:val="0"/>
        <w:keepLines w:val="0"/>
        <w:pageBreakBefore w:val="0"/>
        <w:widowControl/>
        <w:kinsoku w:val="0"/>
        <w:wordWrap/>
        <w:overflowPunct/>
        <w:topLinePunct w:val="0"/>
        <w:autoSpaceDE w:val="0"/>
        <w:autoSpaceDN w:val="0"/>
        <w:bidi w:val="0"/>
        <w:adjustRightInd w:val="0"/>
        <w:snapToGrid w:val="0"/>
        <w:spacing w:line="600" w:lineRule="exact"/>
        <w:jc w:val="center"/>
        <w:textAlignment w:val="baseline"/>
        <w:outlineLvl w:val="0"/>
        <w:rPr>
          <w:rFonts w:hint="eastAsia" w:ascii="仿宋_GB2312" w:hAnsi="仿宋_GB2312" w:eastAsia="仿宋_GB2312" w:cs="仿宋_GB2312"/>
          <w:b/>
          <w:bCs w:val="0"/>
          <w:snapToGrid/>
          <w:color w:val="auto"/>
          <w:kern w:val="2"/>
          <w:sz w:val="36"/>
          <w:szCs w:val="36"/>
          <w:lang w:val="en-US" w:eastAsia="zh-CN" w:bidi="ar-SA"/>
        </w:rPr>
      </w:pPr>
      <w:bookmarkStart w:id="0" w:name="_GoBack"/>
      <w:r>
        <w:rPr>
          <w:rFonts w:hint="eastAsia" w:ascii="仿宋_GB2312" w:hAnsi="仿宋_GB2312" w:eastAsia="仿宋_GB2312" w:cs="仿宋_GB2312"/>
          <w:b/>
          <w:bCs w:val="0"/>
          <w:snapToGrid/>
          <w:color w:val="auto"/>
          <w:kern w:val="2"/>
          <w:sz w:val="36"/>
          <w:szCs w:val="36"/>
          <w:lang w:val="en-US" w:eastAsia="zh-CN" w:bidi="ar-SA"/>
        </w:rPr>
        <w:t>工程硕博士培养改革专项试点专业实践证明</w:t>
      </w:r>
    </w:p>
    <w:p w14:paraId="41170967">
      <w:pPr>
        <w:keepNext w:val="0"/>
        <w:keepLines w:val="0"/>
        <w:pageBreakBefore w:val="0"/>
        <w:widowControl/>
        <w:kinsoku w:val="0"/>
        <w:wordWrap/>
        <w:overflowPunct/>
        <w:topLinePunct w:val="0"/>
        <w:autoSpaceDE w:val="0"/>
        <w:autoSpaceDN w:val="0"/>
        <w:bidi w:val="0"/>
        <w:adjustRightInd w:val="0"/>
        <w:snapToGrid w:val="0"/>
        <w:spacing w:line="600" w:lineRule="exact"/>
        <w:jc w:val="center"/>
        <w:textAlignment w:val="baseline"/>
        <w:outlineLvl w:val="0"/>
        <w:rPr>
          <w:rFonts w:hint="eastAsia" w:ascii="仿宋_GB2312" w:hAnsi="仿宋_GB2312" w:eastAsia="仿宋_GB2312" w:cs="仿宋_GB2312"/>
          <w:b/>
          <w:bCs w:val="0"/>
          <w:snapToGrid/>
          <w:color w:val="auto"/>
          <w:kern w:val="2"/>
          <w:sz w:val="32"/>
          <w:szCs w:val="32"/>
          <w:lang w:val="en-US" w:eastAsia="zh-CN" w:bidi="ar-SA"/>
        </w:rPr>
      </w:pPr>
      <w:r>
        <w:rPr>
          <w:rFonts w:hint="eastAsia" w:ascii="仿宋_GB2312" w:hAnsi="仿宋_GB2312" w:eastAsia="仿宋_GB2312" w:cs="仿宋_GB2312"/>
          <w:b/>
          <w:bCs w:val="0"/>
          <w:snapToGrid/>
          <w:color w:val="auto"/>
          <w:kern w:val="2"/>
          <w:sz w:val="32"/>
          <w:szCs w:val="32"/>
          <w:lang w:val="en-US" w:eastAsia="zh-CN" w:bidi="ar-SA"/>
        </w:rPr>
        <w:t>（适用于广东省卓越工程师培育项目职称申报）</w:t>
      </w:r>
    </w:p>
    <w:p w14:paraId="1524DDBD">
      <w:pPr>
        <w:pStyle w:val="2"/>
        <w:rPr>
          <w:rFonts w:hint="eastAsia"/>
          <w:color w:val="auto"/>
        </w:rPr>
      </w:pPr>
    </w:p>
    <w:tbl>
      <w:tblPr>
        <w:tblStyle w:val="5"/>
        <w:tblW w:w="99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3"/>
        <w:gridCol w:w="3510"/>
        <w:gridCol w:w="1935"/>
        <w:gridCol w:w="3011"/>
      </w:tblGrid>
      <w:tr w14:paraId="0162C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trPr>
        <w:tc>
          <w:tcPr>
            <w:tcW w:w="1453" w:type="dxa"/>
            <w:shd w:val="clear" w:color="auto" w:fill="auto"/>
            <w:vAlign w:val="center"/>
          </w:tcPr>
          <w:p w14:paraId="14D89EAF">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申报人</w:t>
            </w:r>
          </w:p>
          <w:p w14:paraId="6516AD65">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姓 名</w:t>
            </w:r>
          </w:p>
        </w:tc>
        <w:tc>
          <w:tcPr>
            <w:tcW w:w="3510" w:type="dxa"/>
            <w:shd w:val="clear" w:color="auto" w:fill="auto"/>
            <w:vAlign w:val="center"/>
          </w:tcPr>
          <w:p w14:paraId="616AD5C6">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en-US"/>
              </w:rPr>
            </w:pPr>
          </w:p>
        </w:tc>
        <w:tc>
          <w:tcPr>
            <w:tcW w:w="1935" w:type="dxa"/>
            <w:shd w:val="clear" w:color="auto" w:fill="auto"/>
            <w:vAlign w:val="center"/>
          </w:tcPr>
          <w:p w14:paraId="7136BBAC">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申报人</w:t>
            </w:r>
          </w:p>
          <w:p w14:paraId="617F8A59">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身份证号</w:t>
            </w:r>
          </w:p>
        </w:tc>
        <w:tc>
          <w:tcPr>
            <w:tcW w:w="3011" w:type="dxa"/>
            <w:vAlign w:val="center"/>
          </w:tcPr>
          <w:p w14:paraId="30C91DF6">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zh-CN"/>
              </w:rPr>
            </w:pPr>
          </w:p>
        </w:tc>
      </w:tr>
      <w:tr w14:paraId="038E36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trPr>
        <w:tc>
          <w:tcPr>
            <w:tcW w:w="1453" w:type="dxa"/>
            <w:shd w:val="clear" w:color="auto" w:fill="auto"/>
            <w:vAlign w:val="center"/>
          </w:tcPr>
          <w:p w14:paraId="409C4DB0">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snapToGrid w:val="0"/>
                <w:color w:val="auto"/>
                <w:kern w:val="0"/>
                <w:sz w:val="28"/>
                <w:szCs w:val="28"/>
                <w:lang w:val="en-US" w:eastAsia="zh-CN" w:bidi="ar-SA"/>
              </w:rPr>
            </w:pPr>
            <w:r>
              <w:rPr>
                <w:rFonts w:hint="eastAsia" w:ascii="仿宋_GB2312" w:hAnsi="仿宋_GB2312" w:eastAsia="仿宋_GB2312" w:cs="仿宋_GB2312"/>
                <w:color w:val="auto"/>
                <w:sz w:val="28"/>
                <w:szCs w:val="28"/>
                <w:lang w:val="en-US" w:eastAsia="zh-CN"/>
              </w:rPr>
              <w:t>高校名称</w:t>
            </w:r>
          </w:p>
        </w:tc>
        <w:tc>
          <w:tcPr>
            <w:tcW w:w="3510" w:type="dxa"/>
            <w:shd w:val="clear" w:color="auto" w:fill="auto"/>
            <w:vAlign w:val="center"/>
          </w:tcPr>
          <w:p w14:paraId="12EE57F5">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snapToGrid w:val="0"/>
                <w:color w:val="auto"/>
                <w:kern w:val="0"/>
                <w:sz w:val="28"/>
                <w:szCs w:val="28"/>
                <w:lang w:val="en-US" w:eastAsia="en-US" w:bidi="ar-SA"/>
              </w:rPr>
            </w:pPr>
          </w:p>
        </w:tc>
        <w:tc>
          <w:tcPr>
            <w:tcW w:w="1935" w:type="dxa"/>
            <w:shd w:val="clear" w:color="auto" w:fill="auto"/>
            <w:vAlign w:val="center"/>
          </w:tcPr>
          <w:p w14:paraId="1188F539">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snapToGrid w:val="0"/>
                <w:color w:val="auto"/>
                <w:kern w:val="0"/>
                <w:sz w:val="28"/>
                <w:szCs w:val="28"/>
                <w:lang w:val="en-US" w:eastAsia="zh-CN" w:bidi="ar-SA"/>
              </w:rPr>
            </w:pPr>
            <w:r>
              <w:rPr>
                <w:rFonts w:hint="eastAsia" w:ascii="仿宋_GB2312" w:hAnsi="仿宋_GB2312" w:eastAsia="仿宋_GB2312" w:cs="仿宋_GB2312"/>
                <w:color w:val="auto"/>
                <w:sz w:val="28"/>
                <w:szCs w:val="28"/>
                <w:lang w:val="en-US" w:eastAsia="zh-CN"/>
              </w:rPr>
              <w:t>联培企事业</w:t>
            </w:r>
            <w:r>
              <w:rPr>
                <w:rFonts w:hint="eastAsia" w:ascii="仿宋_GB2312" w:hAnsi="仿宋_GB2312" w:eastAsia="仿宋_GB2312" w:cs="仿宋_GB2312"/>
                <w:color w:val="auto"/>
                <w:sz w:val="28"/>
                <w:szCs w:val="28"/>
                <w:lang w:val="en-US" w:eastAsia="zh-CN"/>
              </w:rPr>
              <w:br w:type="textWrapping"/>
            </w:r>
            <w:r>
              <w:rPr>
                <w:rFonts w:hint="eastAsia" w:ascii="仿宋_GB2312" w:hAnsi="仿宋_GB2312" w:eastAsia="仿宋_GB2312" w:cs="仿宋_GB2312"/>
                <w:color w:val="auto"/>
                <w:sz w:val="28"/>
                <w:szCs w:val="28"/>
                <w:lang w:val="en-US" w:eastAsia="zh-CN"/>
              </w:rPr>
              <w:t>单位名称</w:t>
            </w:r>
          </w:p>
        </w:tc>
        <w:tc>
          <w:tcPr>
            <w:tcW w:w="3011" w:type="dxa"/>
            <w:vAlign w:val="center"/>
          </w:tcPr>
          <w:p w14:paraId="0F2847A0">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zh-CN"/>
              </w:rPr>
            </w:pPr>
          </w:p>
        </w:tc>
      </w:tr>
      <w:tr w14:paraId="158FE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9909" w:type="dxa"/>
            <w:gridSpan w:val="4"/>
            <w:shd w:val="clear" w:color="auto" w:fill="auto"/>
            <w:vAlign w:val="center"/>
          </w:tcPr>
          <w:p w14:paraId="304F9FFF">
            <w:pPr>
              <w:keepNext w:val="0"/>
              <w:keepLines w:val="0"/>
              <w:pageBreakBefore w:val="0"/>
              <w:widowControl/>
              <w:kinsoku w:val="0"/>
              <w:wordWrap/>
              <w:overflowPunct/>
              <w:topLinePunct w:val="0"/>
              <w:autoSpaceDE w:val="0"/>
              <w:autoSpaceDN w:val="0"/>
              <w:bidi w:val="0"/>
              <w:adjustRightInd w:val="0"/>
              <w:snapToGrid w:val="0"/>
              <w:spacing w:line="240" w:lineRule="auto"/>
              <w:ind w:firstLine="280" w:firstLineChars="100"/>
              <w:jc w:val="both"/>
              <w:textAlignment w:val="baseline"/>
              <w:rPr>
                <w:rFonts w:hint="eastAsia" w:ascii="仿宋_GB2312" w:hAnsi="微软雅黑" w:eastAsia="仿宋_GB2312" w:cs="仿宋_GB2312"/>
                <w:i w:val="0"/>
                <w:iCs w:val="0"/>
                <w:caps w:val="0"/>
                <w:color w:val="auto"/>
                <w:spacing w:val="0"/>
                <w:sz w:val="28"/>
                <w:szCs w:val="28"/>
                <w:shd w:val="clear" w:fill="FFFFFF"/>
                <w:lang w:val="en-US" w:eastAsia="zh-CN"/>
              </w:rPr>
            </w:pPr>
            <w:r>
              <w:rPr>
                <w:rFonts w:hint="eastAsia" w:ascii="仿宋_GB2312" w:hAnsi="微软雅黑" w:eastAsia="仿宋_GB2312" w:cs="仿宋_GB2312"/>
                <w:i w:val="0"/>
                <w:iCs w:val="0"/>
                <w:caps w:val="0"/>
                <w:color w:val="auto"/>
                <w:spacing w:val="0"/>
                <w:sz w:val="28"/>
                <w:szCs w:val="28"/>
                <w:shd w:val="clear" w:fill="FFFFFF"/>
                <w:lang w:val="en-US" w:eastAsia="zh-CN"/>
              </w:rPr>
              <w:t>请勾选：2025年6月拟具有参加工程硕博士培养改革专项试点所获得的</w:t>
            </w:r>
          </w:p>
          <w:p w14:paraId="57331DC4">
            <w:pPr>
              <w:keepNext w:val="0"/>
              <w:keepLines w:val="0"/>
              <w:pageBreakBefore w:val="0"/>
              <w:widowControl/>
              <w:kinsoku w:val="0"/>
              <w:wordWrap/>
              <w:overflowPunct/>
              <w:topLinePunct w:val="0"/>
              <w:autoSpaceDE w:val="0"/>
              <w:autoSpaceDN w:val="0"/>
              <w:bidi w:val="0"/>
              <w:adjustRightInd w:val="0"/>
              <w:snapToGrid w:val="0"/>
              <w:spacing w:line="240" w:lineRule="auto"/>
              <w:ind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微软雅黑" w:eastAsia="仿宋_GB2312" w:cs="仿宋_GB2312"/>
                <w:i w:val="0"/>
                <w:iCs w:val="0"/>
                <w:caps w:val="0"/>
                <w:color w:val="auto"/>
                <w:spacing w:val="0"/>
                <w:sz w:val="28"/>
                <w:szCs w:val="28"/>
                <w:shd w:val="clear" w:fill="FFFFFF"/>
                <w:lang w:val="en-US" w:eastAsia="zh-CN"/>
              </w:rPr>
              <w:t>博士学位</w:t>
            </w:r>
            <w:r>
              <w:rPr>
                <w:rFonts w:hint="eastAsia" w:ascii="仿宋_GB2312" w:hAnsi="仿宋_GB2312" w:eastAsia="仿宋_GB2312" w:cs="仿宋_GB2312"/>
                <w:color w:val="auto"/>
                <w:sz w:val="28"/>
                <w:szCs w:val="28"/>
                <w:lang w:val="en-US" w:eastAsia="zh-CN"/>
              </w:rPr>
              <w:t xml:space="preserve">□   </w:t>
            </w:r>
            <w:r>
              <w:rPr>
                <w:rFonts w:hint="eastAsia" w:ascii="仿宋_GB2312" w:hAnsi="微软雅黑" w:eastAsia="仿宋_GB2312" w:cs="仿宋_GB2312"/>
                <w:i w:val="0"/>
                <w:iCs w:val="0"/>
                <w:caps w:val="0"/>
                <w:color w:val="auto"/>
                <w:spacing w:val="0"/>
                <w:sz w:val="28"/>
                <w:szCs w:val="28"/>
                <w:shd w:val="clear" w:fill="FFFFFF"/>
                <w:lang w:val="en-US" w:eastAsia="zh-CN"/>
              </w:rPr>
              <w:t>硕士学位</w:t>
            </w:r>
            <w:r>
              <w:rPr>
                <w:rFonts w:hint="eastAsia" w:ascii="仿宋_GB2312" w:hAnsi="仿宋_GB2312" w:eastAsia="仿宋_GB2312" w:cs="仿宋_GB2312"/>
                <w:color w:val="auto"/>
                <w:sz w:val="28"/>
                <w:szCs w:val="28"/>
                <w:lang w:val="en-US" w:eastAsia="zh-CN"/>
              </w:rPr>
              <w:t>□</w:t>
            </w:r>
          </w:p>
        </w:tc>
      </w:tr>
      <w:tr w14:paraId="29ED8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1453" w:type="dxa"/>
            <w:vAlign w:val="center"/>
          </w:tcPr>
          <w:p w14:paraId="386FBE24">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专业实践</w:t>
            </w:r>
          </w:p>
          <w:p w14:paraId="1E99011D">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起止日期</w:t>
            </w:r>
          </w:p>
        </w:tc>
        <w:tc>
          <w:tcPr>
            <w:tcW w:w="3510" w:type="dxa"/>
            <w:vAlign w:val="center"/>
          </w:tcPr>
          <w:p w14:paraId="76C4D52C">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 xml:space="preserve">       年   月   日</w:t>
            </w:r>
          </w:p>
          <w:p w14:paraId="089180AD">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至     年   月   日</w:t>
            </w:r>
          </w:p>
        </w:tc>
        <w:tc>
          <w:tcPr>
            <w:tcW w:w="1935" w:type="dxa"/>
            <w:vAlign w:val="center"/>
          </w:tcPr>
          <w:p w14:paraId="11168150">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专业实践</w:t>
            </w:r>
            <w:r>
              <w:rPr>
                <w:rFonts w:hint="eastAsia" w:ascii="仿宋_GB2312" w:hAnsi="仿宋_GB2312" w:eastAsia="仿宋_GB2312" w:cs="仿宋_GB2312"/>
                <w:color w:val="auto"/>
                <w:sz w:val="28"/>
                <w:szCs w:val="28"/>
                <w:lang w:val="en-US" w:eastAsia="zh-CN"/>
              </w:rPr>
              <w:br w:type="textWrapping"/>
            </w:r>
            <w:r>
              <w:rPr>
                <w:rFonts w:hint="eastAsia" w:ascii="仿宋_GB2312" w:hAnsi="仿宋_GB2312" w:eastAsia="仿宋_GB2312" w:cs="仿宋_GB2312"/>
                <w:color w:val="auto"/>
                <w:sz w:val="28"/>
                <w:szCs w:val="28"/>
                <w:lang w:val="en-US" w:eastAsia="zh-CN"/>
              </w:rPr>
              <w:t>累计时长</w:t>
            </w:r>
          </w:p>
        </w:tc>
        <w:tc>
          <w:tcPr>
            <w:tcW w:w="3011" w:type="dxa"/>
            <w:vAlign w:val="center"/>
          </w:tcPr>
          <w:p w14:paraId="55B70951">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共    年   月</w:t>
            </w:r>
          </w:p>
        </w:tc>
      </w:tr>
      <w:tr w14:paraId="62F2A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0" w:hRule="atLeast"/>
        </w:trPr>
        <w:tc>
          <w:tcPr>
            <w:tcW w:w="9909" w:type="dxa"/>
            <w:gridSpan w:val="4"/>
            <w:tcBorders>
              <w:bottom w:val="nil"/>
            </w:tcBorders>
            <w:vAlign w:val="top"/>
          </w:tcPr>
          <w:p w14:paraId="234021B2">
            <w:pPr>
              <w:keepNext w:val="0"/>
              <w:keepLines w:val="0"/>
              <w:pageBreakBefore w:val="0"/>
              <w:widowControl/>
              <w:kinsoku w:val="0"/>
              <w:wordWrap/>
              <w:overflowPunct/>
              <w:topLinePunct w:val="0"/>
              <w:autoSpaceDE w:val="0"/>
              <w:autoSpaceDN w:val="0"/>
              <w:bidi w:val="0"/>
              <w:adjustRightInd w:val="0"/>
              <w:snapToGrid w:val="0"/>
              <w:spacing w:before="0" w:beforeLines="50" w:line="340" w:lineRule="exact"/>
              <w:jc w:val="both"/>
              <w:textAlignment w:val="baseline"/>
              <w:rPr>
                <w:rFonts w:hint="eastAsia" w:ascii="仿宋_GB2312" w:hAnsi="微软雅黑" w:eastAsia="仿宋_GB2312" w:cs="仿宋_GB2312"/>
                <w:i w:val="0"/>
                <w:iCs w:val="0"/>
                <w:caps w:val="0"/>
                <w:color w:val="auto"/>
                <w:spacing w:val="0"/>
                <w:sz w:val="28"/>
                <w:szCs w:val="28"/>
                <w:highlight w:val="none"/>
                <w:shd w:val="clear" w:fill="FFFFFF"/>
                <w:lang w:val="en-US" w:eastAsia="zh-CN"/>
              </w:rPr>
            </w:pPr>
            <w:r>
              <w:rPr>
                <w:rFonts w:hint="eastAsia" w:ascii="仿宋_GB2312" w:hAnsi="微软雅黑" w:eastAsia="仿宋_GB2312" w:cs="仿宋_GB2312"/>
                <w:i w:val="0"/>
                <w:iCs w:val="0"/>
                <w:caps w:val="0"/>
                <w:color w:val="auto"/>
                <w:spacing w:val="0"/>
                <w:sz w:val="28"/>
                <w:szCs w:val="28"/>
                <w:highlight w:val="none"/>
                <w:shd w:val="clear" w:fill="FFFFFF"/>
                <w:lang w:val="en-US" w:eastAsia="zh-CN"/>
              </w:rPr>
              <w:t>本人承诺：</w:t>
            </w:r>
          </w:p>
          <w:p w14:paraId="13FC44ED">
            <w:pPr>
              <w:keepNext w:val="0"/>
              <w:keepLines w:val="0"/>
              <w:pageBreakBefore w:val="0"/>
              <w:widowControl/>
              <w:kinsoku/>
              <w:wordWrap/>
              <w:overflowPunct/>
              <w:topLinePunct w:val="0"/>
              <w:autoSpaceDE w:val="0"/>
              <w:autoSpaceDN w:val="0"/>
              <w:bidi w:val="0"/>
              <w:adjustRightInd w:val="0"/>
              <w:snapToGrid w:val="0"/>
              <w:spacing w:line="340" w:lineRule="exact"/>
              <w:ind w:firstLine="560" w:firstLineChars="200"/>
              <w:jc w:val="both"/>
              <w:textAlignment w:val="baseline"/>
              <w:rPr>
                <w:rFonts w:hint="eastAsia" w:ascii="仿宋_GB2312" w:hAnsi="微软雅黑" w:eastAsia="仿宋_GB2312" w:cs="仿宋_GB2312"/>
                <w:i w:val="0"/>
                <w:iCs w:val="0"/>
                <w:caps w:val="0"/>
                <w:color w:val="auto"/>
                <w:spacing w:val="0"/>
                <w:sz w:val="28"/>
                <w:szCs w:val="28"/>
                <w:shd w:val="clear" w:fill="FFFFFF"/>
                <w:lang w:val="en-US" w:eastAsia="zh-CN"/>
              </w:rPr>
            </w:pPr>
            <w:r>
              <w:rPr>
                <w:rFonts w:hint="eastAsia" w:ascii="仿宋_GB2312" w:hAnsi="微软雅黑" w:eastAsia="仿宋_GB2312" w:cs="仿宋_GB2312"/>
                <w:i w:val="0"/>
                <w:iCs w:val="0"/>
                <w:caps w:val="0"/>
                <w:color w:val="auto"/>
                <w:spacing w:val="0"/>
                <w:sz w:val="28"/>
                <w:szCs w:val="28"/>
                <w:shd w:val="clear" w:fill="FFFFFF"/>
                <w:lang w:val="en-US" w:eastAsia="zh-CN"/>
              </w:rPr>
              <w:t>本人对所填写内容的真实性负责。如有虚假或不实之处，自愿承担2025年本项目职称申报资格自动取消（已评审通过的，评审结果无效或撤销已获得的职称），及其他法律后果。</w:t>
            </w:r>
          </w:p>
          <w:p w14:paraId="326B04C8">
            <w:pPr>
              <w:keepNext w:val="0"/>
              <w:keepLines w:val="0"/>
              <w:pageBreakBefore w:val="0"/>
              <w:widowControl/>
              <w:kinsoku w:val="0"/>
              <w:wordWrap/>
              <w:overflowPunct/>
              <w:topLinePunct w:val="0"/>
              <w:autoSpaceDE w:val="0"/>
              <w:autoSpaceDN w:val="0"/>
              <w:bidi w:val="0"/>
              <w:adjustRightInd w:val="0"/>
              <w:snapToGrid w:val="0"/>
              <w:spacing w:line="340" w:lineRule="exact"/>
              <w:ind w:firstLine="5880" w:firstLineChars="2100"/>
              <w:jc w:val="both"/>
              <w:textAlignment w:val="baseline"/>
              <w:rPr>
                <w:rFonts w:hint="eastAsia" w:ascii="仿宋_GB2312" w:hAnsi="微软雅黑" w:eastAsia="仿宋_GB2312" w:cs="仿宋_GB2312"/>
                <w:i w:val="0"/>
                <w:iCs w:val="0"/>
                <w:caps w:val="0"/>
                <w:color w:val="auto"/>
                <w:spacing w:val="0"/>
                <w:sz w:val="28"/>
                <w:szCs w:val="28"/>
                <w:shd w:val="clear" w:fill="FFFFFF"/>
                <w:lang w:val="en-US" w:eastAsia="zh-CN"/>
              </w:rPr>
            </w:pPr>
            <w:r>
              <w:rPr>
                <w:rFonts w:hint="eastAsia" w:ascii="仿宋_GB2312" w:hAnsi="微软雅黑" w:eastAsia="仿宋_GB2312" w:cs="仿宋_GB2312"/>
                <w:i w:val="0"/>
                <w:iCs w:val="0"/>
                <w:caps w:val="0"/>
                <w:color w:val="auto"/>
                <w:spacing w:val="0"/>
                <w:sz w:val="28"/>
                <w:szCs w:val="28"/>
                <w:shd w:val="clear" w:fill="FFFFFF"/>
                <w:lang w:val="en-US" w:eastAsia="zh-CN"/>
              </w:rPr>
              <w:t>申报人签名：</w:t>
            </w:r>
          </w:p>
          <w:p w14:paraId="7431E66C">
            <w:pPr>
              <w:keepNext w:val="0"/>
              <w:keepLines w:val="0"/>
              <w:pageBreakBefore w:val="0"/>
              <w:widowControl/>
              <w:kinsoku w:val="0"/>
              <w:wordWrap/>
              <w:overflowPunct/>
              <w:topLinePunct w:val="0"/>
              <w:autoSpaceDE w:val="0"/>
              <w:autoSpaceDN w:val="0"/>
              <w:bidi w:val="0"/>
              <w:adjustRightInd w:val="0"/>
              <w:snapToGrid w:val="0"/>
              <w:spacing w:line="340" w:lineRule="exact"/>
              <w:ind w:firstLine="1120" w:firstLineChars="400"/>
              <w:jc w:val="both"/>
              <w:textAlignment w:val="baseline"/>
              <w:rPr>
                <w:rFonts w:hint="eastAsia" w:ascii="仿宋_GB2312" w:hAnsi="仿宋_GB2312" w:eastAsia="仿宋_GB2312" w:cs="仿宋_GB2312"/>
                <w:color w:val="auto"/>
                <w:sz w:val="28"/>
                <w:szCs w:val="28"/>
              </w:rPr>
            </w:pPr>
            <w:r>
              <w:rPr>
                <w:rFonts w:hint="eastAsia" w:ascii="仿宋_GB2312" w:hAnsi="微软雅黑" w:eastAsia="仿宋_GB2312" w:cs="仿宋_GB2312"/>
                <w:i w:val="0"/>
                <w:iCs w:val="0"/>
                <w:caps w:val="0"/>
                <w:color w:val="auto"/>
                <w:spacing w:val="0"/>
                <w:sz w:val="28"/>
                <w:szCs w:val="28"/>
                <w:shd w:val="clear" w:fill="FFFFFF"/>
                <w:lang w:val="en-US" w:eastAsia="zh-CN"/>
              </w:rPr>
              <w:t xml:space="preserve">                                                年   月   日</w:t>
            </w:r>
          </w:p>
        </w:tc>
      </w:tr>
      <w:tr w14:paraId="44B465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4" w:hRule="atLeast"/>
        </w:trPr>
        <w:tc>
          <w:tcPr>
            <w:tcW w:w="9909" w:type="dxa"/>
            <w:gridSpan w:val="4"/>
            <w:vAlign w:val="top"/>
          </w:tcPr>
          <w:p w14:paraId="17D2FE00">
            <w:pPr>
              <w:keepNext w:val="0"/>
              <w:keepLines w:val="0"/>
              <w:pageBreakBefore w:val="0"/>
              <w:widowControl/>
              <w:kinsoku w:val="0"/>
              <w:wordWrap/>
              <w:overflowPunct/>
              <w:topLinePunct w:val="0"/>
              <w:autoSpaceDE w:val="0"/>
              <w:autoSpaceDN w:val="0"/>
              <w:bidi w:val="0"/>
              <w:adjustRightInd w:val="0"/>
              <w:snapToGrid w:val="0"/>
              <w:spacing w:line="500" w:lineRule="exact"/>
              <w:ind w:firstLine="280" w:firstLineChars="100"/>
              <w:jc w:val="left"/>
              <w:textAlignment w:val="baseline"/>
              <w:rPr>
                <w:rFonts w:hint="eastAsia" w:ascii="仿宋_GB2312" w:hAnsi="仿宋_GB2312" w:eastAsia="仿宋_GB2312" w:cs="仿宋_GB2312"/>
                <w:color w:val="auto"/>
                <w:sz w:val="28"/>
                <w:szCs w:val="28"/>
                <w:lang w:val="en-US" w:eastAsia="zh-CN"/>
              </w:rPr>
            </w:pPr>
            <w:r>
              <w:rPr>
                <w:rFonts w:hint="eastAsia" w:ascii="仿宋_GB2312" w:hAnsi="微软雅黑" w:eastAsia="仿宋_GB2312" w:cs="仿宋_GB2312"/>
                <w:i w:val="0"/>
                <w:iCs w:val="0"/>
                <w:caps w:val="0"/>
                <w:color w:val="auto"/>
                <w:spacing w:val="0"/>
                <w:sz w:val="28"/>
                <w:szCs w:val="28"/>
                <w:shd w:val="clear" w:fill="FFFFFF"/>
                <w:lang w:val="en-US" w:eastAsia="zh-CN"/>
              </w:rPr>
              <w:t>联培企事业单位</w:t>
            </w:r>
            <w:r>
              <w:rPr>
                <w:rFonts w:hint="eastAsia" w:ascii="仿宋_GB2312" w:hAnsi="仿宋_GB2312" w:eastAsia="仿宋_GB2312" w:cs="仿宋_GB2312"/>
                <w:color w:val="auto"/>
                <w:sz w:val="28"/>
                <w:szCs w:val="28"/>
                <w:lang w:val="en-US" w:eastAsia="zh-CN"/>
              </w:rPr>
              <w:t>审核意见：</w:t>
            </w:r>
          </w:p>
          <w:p w14:paraId="0B6344B8">
            <w:pPr>
              <w:keepNext w:val="0"/>
              <w:keepLines w:val="0"/>
              <w:pageBreakBefore w:val="0"/>
              <w:widowControl/>
              <w:kinsoku w:val="0"/>
              <w:wordWrap/>
              <w:overflowPunct/>
              <w:topLinePunct w:val="0"/>
              <w:autoSpaceDE w:val="0"/>
              <w:autoSpaceDN w:val="0"/>
              <w:bidi w:val="0"/>
              <w:adjustRightInd w:val="0"/>
              <w:snapToGrid w:val="0"/>
              <w:spacing w:line="340" w:lineRule="exact"/>
              <w:jc w:val="left"/>
              <w:textAlignment w:val="baseline"/>
              <w:rPr>
                <w:rFonts w:hint="eastAsia" w:ascii="仿宋_GB2312" w:hAnsi="仿宋_GB2312" w:eastAsia="仿宋_GB2312" w:cs="仿宋_GB2312"/>
                <w:color w:val="auto"/>
                <w:sz w:val="28"/>
                <w:szCs w:val="28"/>
                <w:lang w:val="en-US" w:eastAsia="zh-CN"/>
              </w:rPr>
            </w:pPr>
          </w:p>
          <w:p w14:paraId="37CC7AE7">
            <w:pPr>
              <w:keepNext w:val="0"/>
              <w:keepLines w:val="0"/>
              <w:pageBreakBefore w:val="0"/>
              <w:widowControl/>
              <w:kinsoku w:val="0"/>
              <w:wordWrap/>
              <w:overflowPunct/>
              <w:topLinePunct w:val="0"/>
              <w:autoSpaceDE w:val="0"/>
              <w:autoSpaceDN w:val="0"/>
              <w:bidi w:val="0"/>
              <w:adjustRightInd w:val="0"/>
              <w:snapToGrid w:val="0"/>
              <w:spacing w:line="340" w:lineRule="exact"/>
              <w:jc w:val="left"/>
              <w:textAlignment w:val="baseline"/>
              <w:rPr>
                <w:rFonts w:hint="eastAsia" w:ascii="仿宋_GB2312" w:hAnsi="仿宋_GB2312" w:eastAsia="仿宋_GB2312" w:cs="仿宋_GB2312"/>
                <w:color w:val="auto"/>
                <w:sz w:val="28"/>
                <w:szCs w:val="28"/>
                <w:lang w:val="en-US" w:eastAsia="zh-CN"/>
              </w:rPr>
            </w:pPr>
          </w:p>
          <w:p w14:paraId="08844F96">
            <w:pPr>
              <w:pStyle w:val="2"/>
              <w:rPr>
                <w:rFonts w:hint="eastAsia" w:ascii="仿宋_GB2312" w:hAnsi="仿宋_GB2312" w:eastAsia="仿宋_GB2312" w:cs="仿宋_GB2312"/>
                <w:color w:val="auto"/>
                <w:sz w:val="28"/>
                <w:szCs w:val="28"/>
                <w:lang w:val="en-US" w:eastAsia="zh-CN"/>
              </w:rPr>
            </w:pPr>
          </w:p>
          <w:p w14:paraId="0E4E8CAC">
            <w:pPr>
              <w:pStyle w:val="2"/>
              <w:rPr>
                <w:rFonts w:hint="eastAsia" w:ascii="仿宋_GB2312" w:hAnsi="仿宋_GB2312" w:eastAsia="仿宋_GB2312" w:cs="仿宋_GB2312"/>
                <w:color w:val="auto"/>
                <w:sz w:val="28"/>
                <w:szCs w:val="28"/>
                <w:lang w:val="en-US" w:eastAsia="zh-CN"/>
              </w:rPr>
            </w:pPr>
          </w:p>
          <w:p w14:paraId="118C117A">
            <w:pPr>
              <w:pStyle w:val="2"/>
              <w:ind w:left="0" w:leftChars="0" w:firstLine="0" w:firstLineChars="0"/>
              <w:rPr>
                <w:rFonts w:hint="eastAsia" w:ascii="仿宋_GB2312" w:hAnsi="仿宋_GB2312" w:eastAsia="仿宋_GB2312" w:cs="仿宋_GB2312"/>
                <w:color w:val="auto"/>
                <w:sz w:val="28"/>
                <w:szCs w:val="28"/>
                <w:lang w:val="en-US" w:eastAsia="zh-CN"/>
              </w:rPr>
            </w:pPr>
          </w:p>
          <w:p w14:paraId="79E5DC81">
            <w:pPr>
              <w:pStyle w:val="2"/>
              <w:ind w:left="0" w:leftChars="0" w:firstLine="0" w:firstLineChars="0"/>
              <w:rPr>
                <w:rFonts w:hint="eastAsia" w:ascii="仿宋_GB2312" w:hAnsi="仿宋_GB2312" w:eastAsia="仿宋_GB2312" w:cs="仿宋_GB2312"/>
                <w:color w:val="auto"/>
                <w:sz w:val="28"/>
                <w:szCs w:val="28"/>
                <w:lang w:val="en-US" w:eastAsia="zh-CN"/>
              </w:rPr>
            </w:pPr>
          </w:p>
          <w:p w14:paraId="3C361359">
            <w:pPr>
              <w:pStyle w:val="2"/>
              <w:rPr>
                <w:rFonts w:hint="eastAsia" w:ascii="仿宋_GB2312" w:hAnsi="仿宋_GB2312" w:eastAsia="仿宋_GB2312" w:cs="仿宋_GB2312"/>
                <w:color w:val="auto"/>
                <w:sz w:val="28"/>
                <w:szCs w:val="28"/>
                <w:lang w:val="en-US" w:eastAsia="zh-CN"/>
              </w:rPr>
            </w:pPr>
          </w:p>
          <w:p w14:paraId="0BCBC18E">
            <w:pPr>
              <w:pStyle w:val="2"/>
              <w:ind w:left="0" w:leftChars="0" w:firstLine="0" w:firstLineChars="0"/>
              <w:rPr>
                <w:rFonts w:hint="eastAsia" w:ascii="仿宋_GB2312" w:hAnsi="仿宋_GB2312" w:eastAsia="仿宋_GB2312" w:cs="仿宋_GB2312"/>
                <w:color w:val="auto"/>
                <w:sz w:val="28"/>
                <w:szCs w:val="28"/>
                <w:lang w:val="en-US" w:eastAsia="zh-CN"/>
              </w:rPr>
            </w:pPr>
          </w:p>
          <w:p w14:paraId="718DC905">
            <w:pPr>
              <w:pStyle w:val="2"/>
              <w:ind w:left="0" w:leftChars="0" w:firstLine="0" w:firstLineChars="0"/>
              <w:rPr>
                <w:rFonts w:hint="eastAsia" w:ascii="仿宋_GB2312" w:hAnsi="仿宋_GB2312" w:eastAsia="仿宋_GB2312" w:cs="仿宋_GB2312"/>
                <w:color w:val="auto"/>
                <w:sz w:val="28"/>
                <w:szCs w:val="28"/>
                <w:lang w:val="en-US" w:eastAsia="zh-CN"/>
              </w:rPr>
            </w:pPr>
          </w:p>
          <w:p w14:paraId="0ACD145F">
            <w:pPr>
              <w:pStyle w:val="2"/>
              <w:ind w:left="0" w:leftChars="0" w:firstLine="0" w:firstLineChars="0"/>
              <w:rPr>
                <w:rFonts w:hint="eastAsia" w:ascii="仿宋_GB2312" w:hAnsi="仿宋_GB2312" w:eastAsia="仿宋_GB2312" w:cs="仿宋_GB2312"/>
                <w:color w:val="auto"/>
                <w:sz w:val="28"/>
                <w:szCs w:val="28"/>
                <w:lang w:val="en-US" w:eastAsia="zh-CN"/>
              </w:rPr>
            </w:pPr>
          </w:p>
          <w:p w14:paraId="57EE3D75">
            <w:pPr>
              <w:pStyle w:val="2"/>
              <w:rPr>
                <w:rFonts w:hint="eastAsia" w:ascii="仿宋_GB2312" w:hAnsi="仿宋_GB2312" w:eastAsia="仿宋_GB2312" w:cs="仿宋_GB2312"/>
                <w:color w:val="auto"/>
                <w:sz w:val="28"/>
                <w:szCs w:val="28"/>
                <w:lang w:val="en-US" w:eastAsia="zh-CN"/>
              </w:rPr>
            </w:pPr>
          </w:p>
          <w:p w14:paraId="1EBE2806">
            <w:pPr>
              <w:pStyle w:val="2"/>
              <w:rPr>
                <w:rFonts w:hint="eastAsia" w:ascii="仿宋_GB2312" w:hAnsi="仿宋_GB2312" w:eastAsia="仿宋_GB2312" w:cs="仿宋_GB2312"/>
                <w:color w:val="auto"/>
                <w:sz w:val="28"/>
                <w:szCs w:val="28"/>
                <w:lang w:val="en-US" w:eastAsia="zh-CN"/>
              </w:rPr>
            </w:pPr>
          </w:p>
          <w:p w14:paraId="7B69C3FE">
            <w:pPr>
              <w:keepNext w:val="0"/>
              <w:keepLines w:val="0"/>
              <w:pageBreakBefore w:val="0"/>
              <w:widowControl/>
              <w:kinsoku w:val="0"/>
              <w:wordWrap/>
              <w:overflowPunct/>
              <w:topLinePunct w:val="0"/>
              <w:autoSpaceDE w:val="0"/>
              <w:autoSpaceDN w:val="0"/>
              <w:bidi w:val="0"/>
              <w:adjustRightInd w:val="0"/>
              <w:snapToGrid w:val="0"/>
              <w:spacing w:line="340" w:lineRule="exact"/>
              <w:jc w:val="left"/>
              <w:textAlignment w:val="baseline"/>
              <w:rPr>
                <w:rFonts w:hint="eastAsia" w:ascii="仿宋_GB2312" w:hAnsi="仿宋_GB2312" w:eastAsia="仿宋_GB2312" w:cs="仿宋_GB2312"/>
                <w:color w:val="auto"/>
                <w:sz w:val="28"/>
                <w:szCs w:val="28"/>
                <w:lang w:val="en-US" w:eastAsia="zh-CN"/>
              </w:rPr>
            </w:pPr>
          </w:p>
          <w:p w14:paraId="522B6C36">
            <w:pPr>
              <w:keepNext w:val="0"/>
              <w:keepLines w:val="0"/>
              <w:pageBreakBefore w:val="0"/>
              <w:widowControl/>
              <w:kinsoku w:val="0"/>
              <w:wordWrap/>
              <w:overflowPunct/>
              <w:topLinePunct w:val="0"/>
              <w:autoSpaceDE w:val="0"/>
              <w:autoSpaceDN w:val="0"/>
              <w:bidi w:val="0"/>
              <w:adjustRightInd w:val="0"/>
              <w:snapToGrid w:val="0"/>
              <w:spacing w:line="340" w:lineRule="exact"/>
              <w:jc w:val="center"/>
              <w:textAlignment w:val="baseline"/>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负责人</w:t>
            </w:r>
            <w:r>
              <w:rPr>
                <w:rFonts w:hint="eastAsia" w:ascii="仿宋_GB2312" w:hAnsi="微软雅黑" w:eastAsia="仿宋_GB2312" w:cs="仿宋_GB2312"/>
                <w:i w:val="0"/>
                <w:iCs w:val="0"/>
                <w:caps w:val="0"/>
                <w:color w:val="auto"/>
                <w:spacing w:val="0"/>
                <w:sz w:val="28"/>
                <w:szCs w:val="28"/>
                <w:highlight w:val="none"/>
                <w:shd w:val="clear" w:fill="FFFFFF"/>
                <w:lang w:val="en-US" w:eastAsia="zh-CN"/>
              </w:rPr>
              <w:t>签名：</w:t>
            </w:r>
            <w:r>
              <w:rPr>
                <w:rFonts w:hint="eastAsia" w:ascii="仿宋_GB2312" w:hAnsi="仿宋_GB2312" w:eastAsia="仿宋_GB2312" w:cs="仿宋_GB2312"/>
                <w:color w:val="auto"/>
                <w:sz w:val="28"/>
                <w:szCs w:val="28"/>
                <w:highlight w:val="none"/>
                <w:lang w:val="en-US" w:eastAsia="zh-CN"/>
              </w:rPr>
              <w:t xml:space="preserve">                  （单位盖章）</w:t>
            </w:r>
          </w:p>
          <w:p w14:paraId="5504E856">
            <w:pPr>
              <w:pStyle w:val="2"/>
              <w:rPr>
                <w:rFonts w:hint="eastAsia"/>
                <w:color w:val="auto"/>
                <w:lang w:val="en-US" w:eastAsia="zh-CN"/>
              </w:rPr>
            </w:pPr>
          </w:p>
          <w:p w14:paraId="1C12D11B">
            <w:pPr>
              <w:keepNext w:val="0"/>
              <w:keepLines w:val="0"/>
              <w:pageBreakBefore w:val="0"/>
              <w:widowControl/>
              <w:kinsoku w:val="0"/>
              <w:wordWrap/>
              <w:overflowPunct/>
              <w:topLinePunct w:val="0"/>
              <w:autoSpaceDE w:val="0"/>
              <w:autoSpaceDN w:val="0"/>
              <w:bidi w:val="0"/>
              <w:adjustRightInd w:val="0"/>
              <w:snapToGrid w:val="0"/>
              <w:spacing w:line="340" w:lineRule="exact"/>
              <w:jc w:val="righ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 xml:space="preserve">                    年   月   日</w:t>
            </w:r>
          </w:p>
        </w:tc>
      </w:tr>
    </w:tbl>
    <w:p w14:paraId="0EFEE3A4">
      <w:pPr>
        <w:numPr>
          <w:ilvl w:val="0"/>
          <w:numId w:val="0"/>
        </w:numPr>
        <w:rPr>
          <w:rFonts w:hint="eastAsia" w:ascii="仿宋_GB2312" w:hAnsi="仿宋_GB2312" w:eastAsia="仿宋_GB2312" w:cs="仿宋_GB2312"/>
          <w:color w:val="auto"/>
          <w:sz w:val="28"/>
          <w:szCs w:val="28"/>
          <w:lang w:val="en-US" w:eastAsia="zh-CN"/>
        </w:rPr>
      </w:pPr>
    </w:p>
    <w:p w14:paraId="788A54A2">
      <w:pPr>
        <w:numPr>
          <w:ilvl w:val="0"/>
          <w:numId w:val="0"/>
        </w:numP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备注：</w:t>
      </w:r>
    </w:p>
    <w:p w14:paraId="100F08C1">
      <w:pPr>
        <w:numPr>
          <w:ilvl w:val="0"/>
          <w:numId w:val="1"/>
        </w:numP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联培企事业单位应为申报人参加工程硕博士培养改革专项试点开展专业实践等相关工作的企事业单位。</w:t>
      </w:r>
    </w:p>
    <w:p w14:paraId="26E9853A">
      <w:pPr>
        <w:numPr>
          <w:ilvl w:val="0"/>
          <w:numId w:val="1"/>
        </w:numP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请联培企事业单位确认申报人专业实践累计时长，并在审核意见栏写明是否同意该申报人申报2025年广东省卓越工程师培育项目职称评审。</w:t>
      </w:r>
    </w:p>
    <w:p w14:paraId="3A02144A">
      <w:pPr>
        <w:pStyle w:val="2"/>
        <w:rPr>
          <w:rFonts w:hint="eastAsia"/>
          <w:color w:val="auto"/>
        </w:rPr>
      </w:pPr>
    </w:p>
    <w:bookmarkEnd w:id="0"/>
    <w:sectPr>
      <w:pgSz w:w="11900" w:h="16840"/>
      <w:pgMar w:top="1389" w:right="914" w:bottom="0" w:left="106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创艺简标宋">
    <w:altName w:val="方正舒体"/>
    <w:panose1 w:val="00000000000000000000"/>
    <w:charset w:val="8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40655C"/>
    <w:multiLevelType w:val="singleLevel"/>
    <w:tmpl w:val="DF40655C"/>
    <w:lvl w:ilvl="0" w:tentative="0">
      <w:start w:val="1"/>
      <w:numFmt w:val="decimal"/>
      <w:suff w:val="space"/>
      <w:lvlText w:val="%1."/>
      <w:lvlJc w:val="left"/>
      <w:rPr>
        <w:rFonts w:hint="default"/>
        <w:sz w:val="28"/>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05C381C"/>
    <w:rsid w:val="021624D9"/>
    <w:rsid w:val="025D4D8E"/>
    <w:rsid w:val="032F04D8"/>
    <w:rsid w:val="04D035F5"/>
    <w:rsid w:val="04F35B9A"/>
    <w:rsid w:val="05221C94"/>
    <w:rsid w:val="05A30D0A"/>
    <w:rsid w:val="072365A6"/>
    <w:rsid w:val="075E75DE"/>
    <w:rsid w:val="07921036"/>
    <w:rsid w:val="088766C0"/>
    <w:rsid w:val="09992B4F"/>
    <w:rsid w:val="09A514F4"/>
    <w:rsid w:val="0A30147D"/>
    <w:rsid w:val="0A6071C9"/>
    <w:rsid w:val="0C965160"/>
    <w:rsid w:val="0CE73BD2"/>
    <w:rsid w:val="0D3F57BC"/>
    <w:rsid w:val="0D4B23B2"/>
    <w:rsid w:val="0DF04D08"/>
    <w:rsid w:val="0E034A3B"/>
    <w:rsid w:val="0E76520D"/>
    <w:rsid w:val="12ED5CBA"/>
    <w:rsid w:val="14AD5701"/>
    <w:rsid w:val="15436065"/>
    <w:rsid w:val="16111CBF"/>
    <w:rsid w:val="17233A58"/>
    <w:rsid w:val="17DF6D21"/>
    <w:rsid w:val="19636CD6"/>
    <w:rsid w:val="1E0F610C"/>
    <w:rsid w:val="1E635082"/>
    <w:rsid w:val="1E8474D2"/>
    <w:rsid w:val="1EE461C3"/>
    <w:rsid w:val="21635AC5"/>
    <w:rsid w:val="22682C67"/>
    <w:rsid w:val="248C5333"/>
    <w:rsid w:val="249B5576"/>
    <w:rsid w:val="264F3D41"/>
    <w:rsid w:val="26F96584"/>
    <w:rsid w:val="278A3680"/>
    <w:rsid w:val="27BB0D78"/>
    <w:rsid w:val="284B2E0F"/>
    <w:rsid w:val="2BFD08C4"/>
    <w:rsid w:val="2CF841A4"/>
    <w:rsid w:val="2F1F6DA3"/>
    <w:rsid w:val="30050A93"/>
    <w:rsid w:val="317258B0"/>
    <w:rsid w:val="31FF6F86"/>
    <w:rsid w:val="324C7EAF"/>
    <w:rsid w:val="32B55E84"/>
    <w:rsid w:val="330C5891"/>
    <w:rsid w:val="36BD75CE"/>
    <w:rsid w:val="36F01751"/>
    <w:rsid w:val="37BF12DD"/>
    <w:rsid w:val="38A87E0A"/>
    <w:rsid w:val="3A0C5E4C"/>
    <w:rsid w:val="3A487FB1"/>
    <w:rsid w:val="3B5953EB"/>
    <w:rsid w:val="3C8841DA"/>
    <w:rsid w:val="3D0C4E0B"/>
    <w:rsid w:val="3F50324F"/>
    <w:rsid w:val="418D5DEE"/>
    <w:rsid w:val="43095949"/>
    <w:rsid w:val="437461C3"/>
    <w:rsid w:val="455E1CC2"/>
    <w:rsid w:val="46BC33FE"/>
    <w:rsid w:val="4A0B01F8"/>
    <w:rsid w:val="4A113A61"/>
    <w:rsid w:val="4C373527"/>
    <w:rsid w:val="4C602A7D"/>
    <w:rsid w:val="4C6C31D0"/>
    <w:rsid w:val="4C6D6F48"/>
    <w:rsid w:val="4D6E34CC"/>
    <w:rsid w:val="4D826A23"/>
    <w:rsid w:val="4F3124AF"/>
    <w:rsid w:val="4F3D70A6"/>
    <w:rsid w:val="4F716D4F"/>
    <w:rsid w:val="4F9D1E71"/>
    <w:rsid w:val="50ED2406"/>
    <w:rsid w:val="515E5B13"/>
    <w:rsid w:val="51FF0643"/>
    <w:rsid w:val="528D20F2"/>
    <w:rsid w:val="53BF62DB"/>
    <w:rsid w:val="55C93441"/>
    <w:rsid w:val="56E9366F"/>
    <w:rsid w:val="570C5CDB"/>
    <w:rsid w:val="571921A6"/>
    <w:rsid w:val="574D3200"/>
    <w:rsid w:val="575B27BF"/>
    <w:rsid w:val="57963BB7"/>
    <w:rsid w:val="58242BB1"/>
    <w:rsid w:val="58C3688D"/>
    <w:rsid w:val="5AE96334"/>
    <w:rsid w:val="5C4F0418"/>
    <w:rsid w:val="5E767EDE"/>
    <w:rsid w:val="5F4C0C3F"/>
    <w:rsid w:val="60AF592A"/>
    <w:rsid w:val="60CE5DB0"/>
    <w:rsid w:val="60E76E71"/>
    <w:rsid w:val="61FA30FB"/>
    <w:rsid w:val="638210D3"/>
    <w:rsid w:val="63984453"/>
    <w:rsid w:val="648A6492"/>
    <w:rsid w:val="65A96DEB"/>
    <w:rsid w:val="65B55790"/>
    <w:rsid w:val="674C3ED2"/>
    <w:rsid w:val="675B4115"/>
    <w:rsid w:val="68297D70"/>
    <w:rsid w:val="6BD65887"/>
    <w:rsid w:val="6D401DE3"/>
    <w:rsid w:val="6DA2127C"/>
    <w:rsid w:val="6E53323C"/>
    <w:rsid w:val="6EF94940"/>
    <w:rsid w:val="6F045092"/>
    <w:rsid w:val="6F1C23DC"/>
    <w:rsid w:val="6F286FD3"/>
    <w:rsid w:val="6FB06659"/>
    <w:rsid w:val="6FCA62DC"/>
    <w:rsid w:val="71272EDB"/>
    <w:rsid w:val="713E2ADE"/>
    <w:rsid w:val="71BB5EDC"/>
    <w:rsid w:val="7370057C"/>
    <w:rsid w:val="73B452D9"/>
    <w:rsid w:val="74161AF0"/>
    <w:rsid w:val="74A7099A"/>
    <w:rsid w:val="76A96C4B"/>
    <w:rsid w:val="7812595A"/>
    <w:rsid w:val="78303238"/>
    <w:rsid w:val="78FD502C"/>
    <w:rsid w:val="7C492337"/>
    <w:rsid w:val="7C921F30"/>
    <w:rsid w:val="7CC94538"/>
    <w:rsid w:val="7CF1643C"/>
    <w:rsid w:val="7D3111DC"/>
    <w:rsid w:val="7D4A267A"/>
    <w:rsid w:val="7EC12C8F"/>
    <w:rsid w:val="7EE36A72"/>
    <w:rsid w:val="7F7B4EFD"/>
    <w:rsid w:val="7F7D7D16"/>
    <w:rsid w:val="7FFD1D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firstLineChars="200"/>
    </w:pPr>
    <w:rPr>
      <w:sz w:val="24"/>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348</Words>
  <Characters>357</Characters>
  <TotalTime>0</TotalTime>
  <ScaleCrop>false</ScaleCrop>
  <LinksUpToDate>false</LinksUpToDate>
  <CharactersWithSpaces>509</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2025-04-28T10:08:00Z</dcterms:created>
  <dc:creator>HP</dc:creator>
  <cp:lastModifiedBy>Administrator</cp:lastModifiedBy>
  <dcterms:modified xsi:type="dcterms:W3CDTF">2025-05-22T15:10:46Z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2025-04-28T10:08:15Z</vt:filetime>
  </property>
  <property fmtid="{D5CDD505-2E9C-101B-9397-08002B2CF9AE}" pid="4" name="UsrData">
    <vt:lpwstr>680ee30812ecda001f2d2aa7wl</vt:lpwstr>
  </property>
  <property fmtid="{D5CDD505-2E9C-101B-9397-08002B2CF9AE}" pid="5" name="KSOTemplateDocerSaveRecord">
    <vt:lpwstr>eyJoZGlkIjoiMTAxYTI5YjYzNjc4ZTViNGI1NjdjMmI0MzlmYWRhMzciLCJ1c2VySWQiOiI4MTEzMjczNjQifQ==</vt:lpwstr>
  </property>
  <property fmtid="{D5CDD505-2E9C-101B-9397-08002B2CF9AE}" pid="6" name="KSOProductBuildVer">
    <vt:lpwstr>2052-12.1.0.21171</vt:lpwstr>
  </property>
  <property fmtid="{D5CDD505-2E9C-101B-9397-08002B2CF9AE}" pid="7" name="ICV">
    <vt:lpwstr>0506EE831E60481C91107FEF06DC4425_13</vt:lpwstr>
  </property>
</Properties>
</file>